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D3" w:rsidRPr="00131CD3" w:rsidRDefault="00131CD3" w:rsidP="00131CD3">
      <w:pPr>
        <w:widowControl/>
        <w:jc w:val="center"/>
        <w:rPr>
          <w:rFonts w:ascii="宋体" w:eastAsia="宋体" w:hAnsi="宋体" w:cs="宋体"/>
          <w:b/>
          <w:kern w:val="0"/>
          <w:sz w:val="48"/>
          <w:szCs w:val="48"/>
        </w:rPr>
      </w:pPr>
      <w:r w:rsidRPr="00131CD3">
        <w:rPr>
          <w:rFonts w:ascii="宋体" w:eastAsia="宋体" w:hAnsi="宋体" w:cs="宋体"/>
          <w:b/>
          <w:kern w:val="0"/>
          <w:sz w:val="48"/>
          <w:szCs w:val="48"/>
        </w:rPr>
        <w:t>R-LIMP实验室综合管理平台</w:t>
      </w:r>
    </w:p>
    <w:p w:rsidR="00131CD3" w:rsidRDefault="00131CD3" w:rsidP="00131CD3">
      <w:pPr>
        <w:jc w:val="center"/>
        <w:rPr>
          <w:rFonts w:ascii="微软雅黑" w:eastAsia="微软雅黑" w:hAnsi="微软雅黑" w:cs="Arial"/>
          <w:b/>
          <w:sz w:val="36"/>
          <w:szCs w:val="30"/>
        </w:rPr>
      </w:pPr>
    </w:p>
    <w:p w:rsidR="00CA2956" w:rsidRPr="002F62BA" w:rsidRDefault="009A4C09" w:rsidP="009A4C09">
      <w:pPr>
        <w:jc w:val="left"/>
        <w:rPr>
          <w:rFonts w:asciiTheme="majorEastAsia" w:eastAsiaTheme="majorEastAsia" w:hAnsiTheme="majorEastAsia" w:cs="Arial"/>
          <w:b/>
          <w:sz w:val="36"/>
          <w:szCs w:val="30"/>
        </w:rPr>
      </w:pPr>
      <w:r w:rsidRPr="00131CD3">
        <w:rPr>
          <w:rFonts w:asciiTheme="majorEastAsia" w:eastAsiaTheme="majorEastAsia" w:hAnsiTheme="majorEastAsia" w:cs="Arial" w:hint="eastAsia"/>
          <w:b/>
          <w:sz w:val="36"/>
          <w:szCs w:val="30"/>
        </w:rPr>
        <w:t>产品概述</w:t>
      </w:r>
    </w:p>
    <w:p w:rsidR="00CA3B34" w:rsidRDefault="00800DC3" w:rsidP="002F62BA">
      <w:pPr>
        <w:ind w:firstLine="420"/>
        <w:jc w:val="left"/>
        <w:rPr>
          <w:rFonts w:ascii="Arial" w:hAnsi="Courier New" w:cs="Arial"/>
          <w:sz w:val="30"/>
          <w:szCs w:val="30"/>
        </w:rPr>
      </w:pPr>
      <w:proofErr w:type="spellStart"/>
      <w:r>
        <w:rPr>
          <w:rFonts w:ascii="Arial" w:hAnsi="Courier New" w:cs="Arial" w:hint="eastAsia"/>
          <w:sz w:val="30"/>
          <w:szCs w:val="30"/>
        </w:rPr>
        <w:t>RadioSky</w:t>
      </w:r>
      <w:proofErr w:type="spellEnd"/>
      <w:r w:rsidR="00FF5D77" w:rsidRPr="006229DB">
        <w:rPr>
          <w:rFonts w:ascii="Arial" w:hAnsi="Courier New" w:cs="Arial" w:hint="eastAsia"/>
          <w:sz w:val="30"/>
          <w:szCs w:val="30"/>
        </w:rPr>
        <w:t>实验室综合管理平台</w:t>
      </w:r>
      <w:r w:rsidR="00C22331">
        <w:rPr>
          <w:rFonts w:ascii="Arial" w:hAnsi="Courier New" w:cs="Arial" w:hint="eastAsia"/>
          <w:sz w:val="30"/>
          <w:szCs w:val="30"/>
        </w:rPr>
        <w:t>（</w:t>
      </w:r>
      <w:r w:rsidR="00C22331">
        <w:rPr>
          <w:rFonts w:ascii="Arial" w:hAnsi="Courier New" w:cs="Arial" w:hint="eastAsia"/>
          <w:sz w:val="30"/>
          <w:szCs w:val="30"/>
        </w:rPr>
        <w:t>R-LIMP</w:t>
      </w:r>
      <w:r w:rsidR="00C22331">
        <w:rPr>
          <w:rFonts w:ascii="Arial" w:hAnsi="Courier New" w:cs="Arial" w:hint="eastAsia"/>
          <w:sz w:val="30"/>
          <w:szCs w:val="30"/>
        </w:rPr>
        <w:t>）</w:t>
      </w:r>
      <w:r w:rsidR="006229DB" w:rsidRPr="006229DB">
        <w:rPr>
          <w:rFonts w:ascii="Arial" w:hAnsi="Courier New" w:cs="Arial" w:hint="eastAsia"/>
          <w:sz w:val="30"/>
          <w:szCs w:val="30"/>
        </w:rPr>
        <w:t>，</w:t>
      </w:r>
      <w:r w:rsidR="00FF5D77" w:rsidRPr="006229DB">
        <w:rPr>
          <w:rFonts w:ascii="Arial" w:hAnsi="Courier New" w:cs="Arial" w:hint="eastAsia"/>
          <w:sz w:val="30"/>
          <w:szCs w:val="30"/>
        </w:rPr>
        <w:t>以信息化技术与实验室管理相结合</w:t>
      </w:r>
      <w:r w:rsidR="006229DB" w:rsidRPr="006229DB">
        <w:rPr>
          <w:rFonts w:ascii="Arial" w:hAnsi="Courier New" w:cs="Arial" w:hint="eastAsia"/>
          <w:sz w:val="30"/>
          <w:szCs w:val="30"/>
        </w:rPr>
        <w:t>，</w:t>
      </w:r>
      <w:r w:rsidR="00C01FBE" w:rsidRPr="00C01FBE">
        <w:rPr>
          <w:rFonts w:ascii="Arial" w:hAnsi="Courier New" w:cs="Arial" w:hint="eastAsia"/>
          <w:sz w:val="30"/>
          <w:szCs w:val="30"/>
        </w:rPr>
        <w:t>实现实验室</w:t>
      </w:r>
      <w:r w:rsidR="002442D8">
        <w:rPr>
          <w:rFonts w:ascii="Arial" w:hAnsi="Courier New" w:cs="Arial" w:hint="eastAsia"/>
          <w:sz w:val="30"/>
          <w:szCs w:val="30"/>
        </w:rPr>
        <w:t>客户</w:t>
      </w:r>
      <w:r>
        <w:rPr>
          <w:rFonts w:ascii="Arial" w:hAnsi="Courier New" w:cs="Arial" w:hint="eastAsia"/>
          <w:sz w:val="30"/>
          <w:szCs w:val="30"/>
        </w:rPr>
        <w:t>、</w:t>
      </w:r>
      <w:r w:rsidR="00912AE3">
        <w:rPr>
          <w:rFonts w:ascii="Arial" w:hAnsi="Courier New" w:cs="Arial" w:hint="eastAsia"/>
          <w:sz w:val="30"/>
          <w:szCs w:val="30"/>
        </w:rPr>
        <w:t>任务、数据、</w:t>
      </w:r>
      <w:r w:rsidR="00BB46C4">
        <w:rPr>
          <w:rFonts w:ascii="Arial" w:hAnsi="Courier New" w:cs="Arial" w:hint="eastAsia"/>
          <w:sz w:val="30"/>
          <w:szCs w:val="30"/>
        </w:rPr>
        <w:t>设备、样品、</w:t>
      </w:r>
      <w:r>
        <w:rPr>
          <w:rFonts w:ascii="Arial" w:hAnsi="Courier New" w:cs="Arial" w:hint="eastAsia"/>
          <w:sz w:val="30"/>
          <w:szCs w:val="30"/>
        </w:rPr>
        <w:t>质量</w:t>
      </w:r>
      <w:r w:rsidR="00C01FBE" w:rsidRPr="00C01FBE">
        <w:rPr>
          <w:rFonts w:ascii="Arial" w:hAnsi="Courier New" w:cs="Arial" w:hint="eastAsia"/>
          <w:sz w:val="30"/>
          <w:szCs w:val="30"/>
        </w:rPr>
        <w:t>等</w:t>
      </w:r>
      <w:r>
        <w:rPr>
          <w:rFonts w:ascii="Arial" w:hAnsi="Courier New" w:cs="Arial" w:hint="eastAsia"/>
          <w:sz w:val="30"/>
          <w:szCs w:val="30"/>
        </w:rPr>
        <w:t>方面的</w:t>
      </w:r>
      <w:r w:rsidR="00C01FBE" w:rsidRPr="00C01FBE">
        <w:rPr>
          <w:rFonts w:ascii="Arial" w:hAnsi="Courier New" w:cs="Arial" w:hint="eastAsia"/>
          <w:sz w:val="30"/>
          <w:szCs w:val="30"/>
        </w:rPr>
        <w:t>信息化管理</w:t>
      </w:r>
      <w:r w:rsidR="00AD4BBD">
        <w:rPr>
          <w:rFonts w:ascii="Arial" w:hAnsi="Courier New" w:cs="Arial" w:hint="eastAsia"/>
          <w:sz w:val="30"/>
          <w:szCs w:val="30"/>
        </w:rPr>
        <w:t>。</w:t>
      </w:r>
      <w:r w:rsidR="00912AE3">
        <w:rPr>
          <w:rFonts w:ascii="Arial" w:hAnsi="Courier New" w:cs="Arial" w:hint="eastAsia"/>
          <w:sz w:val="30"/>
          <w:szCs w:val="30"/>
        </w:rPr>
        <w:t>平台</w:t>
      </w:r>
      <w:r w:rsidR="00103614" w:rsidRPr="006229DB">
        <w:rPr>
          <w:rFonts w:ascii="Arial" w:hAnsi="Courier New" w:cs="Arial" w:hint="eastAsia"/>
          <w:sz w:val="30"/>
          <w:szCs w:val="30"/>
        </w:rPr>
        <w:t>完全遵循</w:t>
      </w:r>
      <w:r w:rsidR="00103614" w:rsidRPr="006229DB">
        <w:rPr>
          <w:rFonts w:ascii="Arial" w:hAnsi="Courier New" w:cs="Arial" w:hint="eastAsia"/>
          <w:sz w:val="30"/>
          <w:szCs w:val="30"/>
        </w:rPr>
        <w:t>ISO/IEC 17025</w:t>
      </w:r>
      <w:r w:rsidR="00103614" w:rsidRPr="006229DB">
        <w:rPr>
          <w:rFonts w:ascii="Arial" w:hAnsi="Courier New" w:cs="Arial" w:hint="eastAsia"/>
          <w:sz w:val="30"/>
          <w:szCs w:val="30"/>
        </w:rPr>
        <w:t>实验室质量管理体系的要求，</w:t>
      </w:r>
      <w:r w:rsidR="00CA55C3">
        <w:rPr>
          <w:rFonts w:ascii="Arial" w:hAnsi="Courier New" w:cs="Arial" w:hint="eastAsia"/>
          <w:sz w:val="30"/>
          <w:szCs w:val="30"/>
        </w:rPr>
        <w:t>实现</w:t>
      </w:r>
      <w:r w:rsidR="00103614" w:rsidRPr="00AD4BBD">
        <w:rPr>
          <w:rFonts w:ascii="Arial" w:hAnsi="Courier New" w:cs="Arial" w:hint="eastAsia"/>
          <w:sz w:val="30"/>
          <w:szCs w:val="30"/>
        </w:rPr>
        <w:t>闭环管理</w:t>
      </w:r>
      <w:r w:rsidR="00CA55C3">
        <w:rPr>
          <w:rFonts w:ascii="Arial" w:hAnsi="Courier New" w:cs="Arial" w:hint="eastAsia"/>
          <w:sz w:val="30"/>
          <w:szCs w:val="30"/>
        </w:rPr>
        <w:t>，</w:t>
      </w:r>
      <w:r w:rsidR="00C01FBE" w:rsidRPr="00C01FBE">
        <w:rPr>
          <w:rFonts w:ascii="Arial" w:hAnsi="Courier New" w:cs="Arial" w:hint="eastAsia"/>
          <w:sz w:val="30"/>
          <w:szCs w:val="30"/>
        </w:rPr>
        <w:t>保证</w:t>
      </w:r>
      <w:r>
        <w:rPr>
          <w:rFonts w:ascii="Arial" w:hAnsi="Courier New" w:cs="Arial" w:hint="eastAsia"/>
          <w:sz w:val="30"/>
          <w:szCs w:val="30"/>
        </w:rPr>
        <w:t>业务</w:t>
      </w:r>
      <w:r w:rsidR="00C01FBE" w:rsidRPr="00C01FBE">
        <w:rPr>
          <w:rFonts w:ascii="Arial" w:hAnsi="Courier New" w:cs="Arial" w:hint="eastAsia"/>
          <w:sz w:val="30"/>
          <w:szCs w:val="30"/>
        </w:rPr>
        <w:t>过程中数据传递的正确性、信息流通的</w:t>
      </w:r>
      <w:r>
        <w:rPr>
          <w:rFonts w:ascii="Arial" w:hAnsi="Courier New" w:cs="Arial" w:hint="eastAsia"/>
          <w:sz w:val="30"/>
          <w:szCs w:val="30"/>
        </w:rPr>
        <w:t>及时</w:t>
      </w:r>
      <w:r w:rsidR="00C01FBE" w:rsidRPr="00C01FBE">
        <w:rPr>
          <w:rFonts w:ascii="Arial" w:hAnsi="Courier New" w:cs="Arial" w:hint="eastAsia"/>
          <w:sz w:val="30"/>
          <w:szCs w:val="30"/>
        </w:rPr>
        <w:t>性、业务组织的规范性、数据统计的</w:t>
      </w:r>
      <w:r>
        <w:rPr>
          <w:rFonts w:ascii="Arial" w:hAnsi="Courier New" w:cs="Arial" w:hint="eastAsia"/>
          <w:sz w:val="30"/>
          <w:szCs w:val="30"/>
        </w:rPr>
        <w:t>精确</w:t>
      </w:r>
      <w:r w:rsidR="00912AE3">
        <w:rPr>
          <w:rFonts w:ascii="Arial" w:hAnsi="Courier New" w:cs="Arial" w:hint="eastAsia"/>
          <w:sz w:val="30"/>
          <w:szCs w:val="30"/>
        </w:rPr>
        <w:t>性。</w:t>
      </w:r>
      <w:r>
        <w:rPr>
          <w:rFonts w:ascii="Arial" w:hAnsi="Courier New" w:cs="Arial" w:hint="eastAsia"/>
          <w:sz w:val="30"/>
          <w:szCs w:val="30"/>
        </w:rPr>
        <w:t>整体</w:t>
      </w:r>
      <w:r w:rsidR="00912AE3">
        <w:rPr>
          <w:rFonts w:ascii="Arial" w:hAnsi="Courier New" w:cs="Arial" w:hint="eastAsia"/>
          <w:sz w:val="30"/>
          <w:szCs w:val="30"/>
        </w:rPr>
        <w:t>提升管理水平和工作效率，</w:t>
      </w:r>
      <w:r w:rsidR="006229DB" w:rsidRPr="006229DB">
        <w:rPr>
          <w:rFonts w:ascii="Arial" w:hAnsi="Courier New" w:cs="Arial" w:hint="eastAsia"/>
          <w:sz w:val="30"/>
          <w:szCs w:val="30"/>
        </w:rPr>
        <w:t>为实验室的科学管理提供完善的解决方案。</w:t>
      </w:r>
    </w:p>
    <w:p w:rsidR="00CA3B34" w:rsidRPr="002F62BA" w:rsidRDefault="00312297" w:rsidP="00CA3B34">
      <w:pPr>
        <w:jc w:val="left"/>
        <w:rPr>
          <w:rFonts w:asciiTheme="majorEastAsia" w:eastAsiaTheme="majorEastAsia" w:hAnsiTheme="majorEastAsia" w:cs="Arial"/>
          <w:b/>
          <w:sz w:val="36"/>
          <w:szCs w:val="30"/>
        </w:rPr>
      </w:pPr>
      <w:r w:rsidRPr="00131CD3">
        <w:rPr>
          <w:rFonts w:asciiTheme="majorEastAsia" w:eastAsiaTheme="majorEastAsia" w:hAnsiTheme="majorEastAsia" w:cs="Arial" w:hint="eastAsia"/>
          <w:b/>
          <w:sz w:val="36"/>
          <w:szCs w:val="30"/>
        </w:rPr>
        <w:t>七</w:t>
      </w:r>
      <w:r w:rsidR="009A4C09" w:rsidRPr="00131CD3">
        <w:rPr>
          <w:rFonts w:asciiTheme="majorEastAsia" w:eastAsiaTheme="majorEastAsia" w:hAnsiTheme="majorEastAsia" w:cs="Arial" w:hint="eastAsia"/>
          <w:b/>
          <w:sz w:val="36"/>
          <w:szCs w:val="30"/>
        </w:rPr>
        <w:t>大特点</w:t>
      </w:r>
    </w:p>
    <w:p w:rsidR="00103614" w:rsidRPr="00CA3B34" w:rsidRDefault="00103614" w:rsidP="00103614">
      <w:pPr>
        <w:pStyle w:val="a4"/>
        <w:numPr>
          <w:ilvl w:val="0"/>
          <w:numId w:val="18"/>
        </w:numPr>
        <w:ind w:firstLineChars="0"/>
        <w:jc w:val="left"/>
        <w:rPr>
          <w:rFonts w:ascii="Arial" w:hAnsi="Courier New" w:cs="Arial"/>
          <w:sz w:val="30"/>
          <w:szCs w:val="30"/>
        </w:rPr>
      </w:pPr>
      <w:r>
        <w:rPr>
          <w:rFonts w:ascii="Arial" w:hAnsi="Courier New" w:cs="Arial" w:hint="eastAsia"/>
          <w:sz w:val="30"/>
          <w:szCs w:val="30"/>
        </w:rPr>
        <w:t>完善的解决方案</w:t>
      </w:r>
    </w:p>
    <w:p w:rsidR="00912AE3" w:rsidRDefault="00C03D0B" w:rsidP="00912AE3">
      <w:pPr>
        <w:ind w:firstLine="420"/>
        <w:jc w:val="left"/>
        <w:rPr>
          <w:rFonts w:ascii="Arial" w:hAnsi="Courier New" w:cs="Arial"/>
          <w:sz w:val="30"/>
          <w:szCs w:val="30"/>
        </w:rPr>
      </w:pPr>
      <w:r>
        <w:rPr>
          <w:rFonts w:ascii="Arial" w:hAnsi="Courier New" w:cs="Arial" w:hint="eastAsia"/>
          <w:sz w:val="30"/>
          <w:szCs w:val="30"/>
        </w:rPr>
        <w:t>平台</w:t>
      </w:r>
      <w:r w:rsidR="00B65869">
        <w:rPr>
          <w:rFonts w:ascii="Arial" w:hAnsi="Courier New" w:cs="Arial" w:hint="eastAsia"/>
          <w:sz w:val="30"/>
          <w:szCs w:val="30"/>
        </w:rPr>
        <w:t>全面涵盖实验室业务、运营</w:t>
      </w:r>
      <w:r w:rsidR="004F1E34">
        <w:rPr>
          <w:rFonts w:ascii="Arial" w:hAnsi="Courier New" w:cs="Arial" w:hint="eastAsia"/>
          <w:sz w:val="30"/>
          <w:szCs w:val="30"/>
        </w:rPr>
        <w:t>、管理的各个方面，对</w:t>
      </w:r>
      <w:r w:rsidR="00B65869">
        <w:rPr>
          <w:rFonts w:ascii="Arial" w:hAnsi="Courier New" w:cs="Arial" w:hint="eastAsia"/>
          <w:sz w:val="30"/>
          <w:szCs w:val="30"/>
        </w:rPr>
        <w:t>人员、</w:t>
      </w:r>
      <w:r w:rsidR="00912AE3">
        <w:rPr>
          <w:rFonts w:ascii="Arial" w:hAnsi="Courier New" w:cs="Arial" w:hint="eastAsia"/>
          <w:sz w:val="30"/>
          <w:szCs w:val="30"/>
        </w:rPr>
        <w:t>样品、设备、文件、质量等关键要素进行精细化管理。</w:t>
      </w:r>
    </w:p>
    <w:p w:rsidR="00C54C97" w:rsidRPr="00CA3B34" w:rsidRDefault="00C54C97" w:rsidP="00C54C97">
      <w:pPr>
        <w:pStyle w:val="a4"/>
        <w:numPr>
          <w:ilvl w:val="0"/>
          <w:numId w:val="18"/>
        </w:numPr>
        <w:ind w:firstLineChars="0"/>
        <w:jc w:val="left"/>
        <w:rPr>
          <w:rFonts w:ascii="Arial" w:hAnsi="Courier New" w:cs="Arial"/>
          <w:sz w:val="30"/>
          <w:szCs w:val="30"/>
        </w:rPr>
      </w:pPr>
      <w:r>
        <w:rPr>
          <w:rFonts w:ascii="Arial" w:hAnsi="Courier New" w:cs="Arial" w:hint="eastAsia"/>
          <w:sz w:val="30"/>
          <w:szCs w:val="30"/>
        </w:rPr>
        <w:t>检测数据集中管理</w:t>
      </w:r>
    </w:p>
    <w:p w:rsidR="00C54C97" w:rsidRPr="009A4C09" w:rsidRDefault="00C54C97" w:rsidP="00C54C97">
      <w:pPr>
        <w:ind w:firstLine="420"/>
        <w:jc w:val="left"/>
        <w:rPr>
          <w:rFonts w:ascii="Arial" w:hAnsi="Courier New" w:cs="Arial"/>
          <w:sz w:val="30"/>
          <w:szCs w:val="30"/>
        </w:rPr>
      </w:pPr>
      <w:r>
        <w:rPr>
          <w:rFonts w:ascii="Arial" w:hAnsi="Courier New" w:cs="Arial" w:hint="eastAsia"/>
          <w:sz w:val="30"/>
          <w:szCs w:val="30"/>
        </w:rPr>
        <w:t>平台支持测试数据</w:t>
      </w:r>
      <w:r w:rsidR="006A5644">
        <w:rPr>
          <w:rFonts w:ascii="Arial" w:hAnsi="Courier New" w:cs="Arial" w:hint="eastAsia"/>
          <w:sz w:val="30"/>
          <w:szCs w:val="30"/>
        </w:rPr>
        <w:t>集中</w:t>
      </w:r>
      <w:r>
        <w:rPr>
          <w:rFonts w:ascii="Arial" w:hAnsi="Courier New" w:cs="Arial" w:hint="eastAsia"/>
          <w:sz w:val="30"/>
          <w:szCs w:val="30"/>
        </w:rPr>
        <w:t>管理，能够对接各类仪表、测试系统</w:t>
      </w:r>
      <w:r w:rsidR="006A5644">
        <w:rPr>
          <w:rFonts w:ascii="Arial" w:hAnsi="Courier New" w:cs="Arial" w:hint="eastAsia"/>
          <w:sz w:val="30"/>
          <w:szCs w:val="30"/>
        </w:rPr>
        <w:t>。</w:t>
      </w:r>
      <w:r>
        <w:rPr>
          <w:rFonts w:ascii="Arial" w:hAnsi="Courier New" w:cs="Arial" w:hint="eastAsia"/>
          <w:sz w:val="30"/>
          <w:szCs w:val="30"/>
        </w:rPr>
        <w:t>实现</w:t>
      </w:r>
      <w:r w:rsidR="006A5644">
        <w:rPr>
          <w:rFonts w:ascii="Arial" w:hAnsi="Courier New" w:cs="Arial" w:hint="eastAsia"/>
          <w:sz w:val="30"/>
          <w:szCs w:val="30"/>
        </w:rPr>
        <w:t>测试任务下发，结果抽取</w:t>
      </w:r>
      <w:r w:rsidR="006A5644">
        <w:rPr>
          <w:rFonts w:ascii="Arial" w:hAnsi="Courier New" w:cs="Arial" w:hint="eastAsia"/>
          <w:sz w:val="30"/>
          <w:szCs w:val="30"/>
        </w:rPr>
        <w:t>/</w:t>
      </w:r>
      <w:r w:rsidR="006A5644">
        <w:rPr>
          <w:rFonts w:ascii="Arial" w:hAnsi="Courier New" w:cs="Arial" w:hint="eastAsia"/>
          <w:sz w:val="30"/>
          <w:szCs w:val="30"/>
        </w:rPr>
        <w:t>录入</w:t>
      </w:r>
      <w:r>
        <w:rPr>
          <w:rFonts w:ascii="Arial" w:hAnsi="Courier New" w:cs="Arial" w:hint="eastAsia"/>
          <w:sz w:val="30"/>
          <w:szCs w:val="30"/>
        </w:rPr>
        <w:t>，报告自动生成</w:t>
      </w:r>
      <w:r>
        <w:rPr>
          <w:rFonts w:ascii="Arial" w:hAnsi="Courier New" w:cs="Arial" w:hint="eastAsia"/>
          <w:sz w:val="30"/>
          <w:szCs w:val="30"/>
        </w:rPr>
        <w:t>/</w:t>
      </w:r>
      <w:r>
        <w:rPr>
          <w:rFonts w:ascii="Arial" w:hAnsi="Courier New" w:cs="Arial" w:hint="eastAsia"/>
          <w:sz w:val="30"/>
          <w:szCs w:val="30"/>
        </w:rPr>
        <w:t>合成</w:t>
      </w:r>
      <w:r w:rsidR="00171380">
        <w:rPr>
          <w:rFonts w:ascii="Arial" w:hAnsi="Courier New" w:cs="Arial" w:hint="eastAsia"/>
          <w:sz w:val="30"/>
          <w:szCs w:val="30"/>
        </w:rPr>
        <w:t>，在线审批</w:t>
      </w:r>
      <w:r>
        <w:rPr>
          <w:rFonts w:ascii="Arial" w:hAnsi="Courier New" w:cs="Arial" w:hint="eastAsia"/>
          <w:sz w:val="30"/>
          <w:szCs w:val="30"/>
        </w:rPr>
        <w:t>，</w:t>
      </w:r>
      <w:r w:rsidR="006A5644">
        <w:rPr>
          <w:rFonts w:ascii="Arial" w:hAnsi="Courier New" w:cs="Arial" w:hint="eastAsia"/>
          <w:sz w:val="30"/>
          <w:szCs w:val="30"/>
        </w:rPr>
        <w:t>检测</w:t>
      </w:r>
      <w:r w:rsidR="00A14996">
        <w:rPr>
          <w:rFonts w:ascii="Arial" w:hAnsi="Courier New" w:cs="Arial" w:hint="eastAsia"/>
          <w:sz w:val="30"/>
          <w:szCs w:val="30"/>
        </w:rPr>
        <w:t>全程无纸化</w:t>
      </w:r>
      <w:r>
        <w:rPr>
          <w:rFonts w:ascii="Arial" w:hAnsi="Courier New" w:cs="Arial" w:hint="eastAsia"/>
          <w:sz w:val="30"/>
          <w:szCs w:val="30"/>
        </w:rPr>
        <w:t>。</w:t>
      </w:r>
    </w:p>
    <w:p w:rsidR="009A4C09" w:rsidRPr="00CA3B34" w:rsidRDefault="006A5644" w:rsidP="00CA3B34">
      <w:pPr>
        <w:pStyle w:val="a4"/>
        <w:numPr>
          <w:ilvl w:val="0"/>
          <w:numId w:val="18"/>
        </w:numPr>
        <w:ind w:firstLineChars="0"/>
        <w:jc w:val="left"/>
        <w:rPr>
          <w:rFonts w:ascii="Arial" w:hAnsi="Courier New" w:cs="Arial"/>
          <w:sz w:val="30"/>
          <w:szCs w:val="30"/>
        </w:rPr>
      </w:pPr>
      <w:r w:rsidRPr="00CA3B34">
        <w:rPr>
          <w:rFonts w:ascii="Arial" w:hAnsi="Courier New" w:cs="Arial" w:hint="eastAsia"/>
          <w:sz w:val="30"/>
          <w:szCs w:val="30"/>
        </w:rPr>
        <w:t>卓越的用户体验</w:t>
      </w:r>
    </w:p>
    <w:p w:rsidR="009A4C09" w:rsidRDefault="00C03D0B" w:rsidP="009F6B4E">
      <w:pPr>
        <w:ind w:firstLine="420"/>
        <w:jc w:val="left"/>
        <w:rPr>
          <w:rFonts w:ascii="Arial" w:hAnsi="Courier New" w:cs="Arial"/>
          <w:sz w:val="30"/>
          <w:szCs w:val="30"/>
        </w:rPr>
      </w:pPr>
      <w:r>
        <w:rPr>
          <w:rFonts w:ascii="Arial" w:hAnsi="Courier New" w:cs="Arial" w:hint="eastAsia"/>
          <w:sz w:val="30"/>
          <w:szCs w:val="30"/>
        </w:rPr>
        <w:t>平台</w:t>
      </w:r>
      <w:r w:rsidR="009A4C09" w:rsidRPr="009A4C09">
        <w:rPr>
          <w:rFonts w:ascii="Arial" w:hAnsi="Courier New" w:cs="Arial" w:hint="eastAsia"/>
          <w:sz w:val="30"/>
          <w:szCs w:val="30"/>
        </w:rPr>
        <w:t>提供灵活的</w:t>
      </w:r>
      <w:r w:rsidR="00B43B3B">
        <w:rPr>
          <w:rFonts w:ascii="Arial" w:hAnsi="Courier New" w:cs="Arial" w:hint="eastAsia"/>
          <w:sz w:val="30"/>
          <w:szCs w:val="30"/>
        </w:rPr>
        <w:t>流程</w:t>
      </w:r>
      <w:r w:rsidR="009F6B4E">
        <w:rPr>
          <w:rFonts w:ascii="Arial" w:hAnsi="Courier New" w:cs="Arial" w:hint="eastAsia"/>
          <w:sz w:val="30"/>
          <w:szCs w:val="30"/>
        </w:rPr>
        <w:t>配置</w:t>
      </w:r>
      <w:r w:rsidR="00A81958">
        <w:rPr>
          <w:rFonts w:ascii="Arial" w:hAnsi="Courier New" w:cs="Arial" w:hint="eastAsia"/>
          <w:sz w:val="30"/>
          <w:szCs w:val="30"/>
        </w:rPr>
        <w:t>以及表单生成工具</w:t>
      </w:r>
      <w:r w:rsidR="009A4C09" w:rsidRPr="009A4C09">
        <w:rPr>
          <w:rFonts w:ascii="Arial" w:hAnsi="Courier New" w:cs="Arial" w:hint="eastAsia"/>
          <w:sz w:val="30"/>
          <w:szCs w:val="30"/>
        </w:rPr>
        <w:t>，</w:t>
      </w:r>
      <w:r w:rsidR="00D126F7">
        <w:rPr>
          <w:rFonts w:ascii="Arial" w:hAnsi="Courier New" w:cs="Arial" w:hint="eastAsia"/>
          <w:sz w:val="30"/>
          <w:szCs w:val="30"/>
        </w:rPr>
        <w:t>是</w:t>
      </w:r>
      <w:r w:rsidR="009A4C09" w:rsidRPr="009A4C09">
        <w:rPr>
          <w:rFonts w:ascii="Arial" w:hAnsi="Courier New" w:cs="Arial" w:hint="eastAsia"/>
          <w:sz w:val="30"/>
          <w:szCs w:val="30"/>
        </w:rPr>
        <w:t>一个开放</w:t>
      </w:r>
      <w:r w:rsidR="00A81958">
        <w:rPr>
          <w:rFonts w:ascii="Arial" w:hAnsi="Courier New" w:cs="Arial" w:hint="eastAsia"/>
          <w:sz w:val="30"/>
          <w:szCs w:val="30"/>
        </w:rPr>
        <w:t>式、可配置、可扩展的平台。能够定制化配置符合每个</w:t>
      </w:r>
      <w:r w:rsidR="006A5644">
        <w:rPr>
          <w:rFonts w:ascii="Arial" w:hAnsi="Courier New" w:cs="Arial" w:hint="eastAsia"/>
          <w:sz w:val="30"/>
          <w:szCs w:val="30"/>
        </w:rPr>
        <w:t>客户特点及需要的系统，为客户提供极佳</w:t>
      </w:r>
      <w:r w:rsidR="006A5644" w:rsidRPr="009A4C09">
        <w:rPr>
          <w:rFonts w:ascii="Arial" w:hAnsi="Courier New" w:cs="Arial" w:hint="eastAsia"/>
          <w:sz w:val="30"/>
          <w:szCs w:val="30"/>
        </w:rPr>
        <w:t>的用户体验。</w:t>
      </w:r>
    </w:p>
    <w:p w:rsidR="00C54C97" w:rsidRPr="00CA3B34" w:rsidRDefault="00C54C97" w:rsidP="00C54C97">
      <w:pPr>
        <w:pStyle w:val="a4"/>
        <w:numPr>
          <w:ilvl w:val="0"/>
          <w:numId w:val="18"/>
        </w:numPr>
        <w:ind w:firstLineChars="0"/>
        <w:jc w:val="left"/>
        <w:rPr>
          <w:rFonts w:ascii="Arial" w:hAnsi="Courier New" w:cs="Arial"/>
          <w:sz w:val="30"/>
          <w:szCs w:val="30"/>
        </w:rPr>
      </w:pPr>
      <w:r w:rsidRPr="00CA3B34">
        <w:rPr>
          <w:rFonts w:ascii="Arial" w:hAnsi="Courier New" w:cs="Arial" w:hint="eastAsia"/>
          <w:sz w:val="30"/>
          <w:szCs w:val="30"/>
        </w:rPr>
        <w:lastRenderedPageBreak/>
        <w:t>多样化技术手段</w:t>
      </w:r>
    </w:p>
    <w:p w:rsidR="00C54C97" w:rsidRPr="00C54C97" w:rsidRDefault="00C54C97" w:rsidP="00C54C97">
      <w:pPr>
        <w:ind w:firstLine="420"/>
        <w:jc w:val="left"/>
        <w:rPr>
          <w:rFonts w:ascii="Arial" w:hAnsi="Courier New" w:cs="Arial"/>
          <w:sz w:val="30"/>
          <w:szCs w:val="30"/>
        </w:rPr>
      </w:pPr>
      <w:r>
        <w:rPr>
          <w:rFonts w:ascii="Arial" w:hAnsi="Courier New" w:cs="Arial" w:hint="eastAsia"/>
          <w:sz w:val="30"/>
          <w:szCs w:val="30"/>
        </w:rPr>
        <w:t>平台</w:t>
      </w:r>
      <w:r w:rsidRPr="009A4C09">
        <w:rPr>
          <w:rFonts w:ascii="Arial" w:hAnsi="Courier New" w:cs="Arial" w:hint="eastAsia"/>
          <w:sz w:val="30"/>
          <w:szCs w:val="30"/>
        </w:rPr>
        <w:t>拥有多样化的技术手段</w:t>
      </w:r>
      <w:r>
        <w:rPr>
          <w:rFonts w:ascii="Arial" w:hAnsi="Courier New" w:cs="Arial" w:hint="eastAsia"/>
          <w:sz w:val="30"/>
          <w:szCs w:val="30"/>
        </w:rPr>
        <w:t>来</w:t>
      </w:r>
      <w:r w:rsidRPr="009A4C09">
        <w:rPr>
          <w:rFonts w:ascii="Arial" w:hAnsi="Courier New" w:cs="Arial" w:hint="eastAsia"/>
          <w:sz w:val="30"/>
          <w:szCs w:val="30"/>
        </w:rPr>
        <w:t>增强</w:t>
      </w:r>
      <w:r>
        <w:rPr>
          <w:rFonts w:ascii="Arial" w:hAnsi="Courier New" w:cs="Arial" w:hint="eastAsia"/>
          <w:sz w:val="30"/>
          <w:szCs w:val="30"/>
        </w:rPr>
        <w:t>各类</w:t>
      </w:r>
      <w:r w:rsidR="00A81958">
        <w:rPr>
          <w:rFonts w:ascii="Arial" w:hAnsi="Courier New" w:cs="Arial" w:hint="eastAsia"/>
          <w:sz w:val="30"/>
          <w:szCs w:val="30"/>
        </w:rPr>
        <w:t>功能，</w:t>
      </w:r>
      <w:r w:rsidRPr="009A4C09">
        <w:rPr>
          <w:rFonts w:ascii="Arial" w:hAnsi="Courier New" w:cs="Arial" w:hint="eastAsia"/>
          <w:sz w:val="30"/>
          <w:szCs w:val="30"/>
        </w:rPr>
        <w:t>对条码打印机、扫描枪、温湿度</w:t>
      </w:r>
      <w:r w:rsidR="00A81958">
        <w:rPr>
          <w:rFonts w:ascii="Arial" w:hAnsi="Courier New" w:cs="Arial" w:hint="eastAsia"/>
          <w:sz w:val="30"/>
          <w:szCs w:val="30"/>
        </w:rPr>
        <w:t>探头</w:t>
      </w:r>
      <w:r>
        <w:rPr>
          <w:rFonts w:ascii="Arial" w:hAnsi="Courier New" w:cs="Arial" w:hint="eastAsia"/>
          <w:sz w:val="30"/>
          <w:szCs w:val="30"/>
        </w:rPr>
        <w:t>等</w:t>
      </w:r>
      <w:r w:rsidRPr="009A4C09">
        <w:rPr>
          <w:rFonts w:ascii="Arial" w:hAnsi="Courier New" w:cs="Arial" w:hint="eastAsia"/>
          <w:sz w:val="30"/>
          <w:szCs w:val="30"/>
        </w:rPr>
        <w:t>的良好支持，通过</w:t>
      </w:r>
      <w:r w:rsidR="00A81958">
        <w:rPr>
          <w:rFonts w:ascii="Arial" w:hAnsi="Courier New" w:cs="Arial" w:hint="eastAsia"/>
          <w:sz w:val="30"/>
          <w:szCs w:val="30"/>
        </w:rPr>
        <w:t>对</w:t>
      </w:r>
      <w:r>
        <w:rPr>
          <w:rFonts w:ascii="Arial" w:hAnsi="Courier New" w:cs="Arial" w:hint="eastAsia"/>
          <w:sz w:val="30"/>
          <w:szCs w:val="30"/>
        </w:rPr>
        <w:t>各类</w:t>
      </w:r>
      <w:r w:rsidR="00A81958">
        <w:rPr>
          <w:rFonts w:ascii="Arial" w:hAnsi="Courier New" w:cs="Arial" w:hint="eastAsia"/>
          <w:sz w:val="30"/>
          <w:szCs w:val="30"/>
        </w:rPr>
        <w:t>软硬件集成，</w:t>
      </w:r>
      <w:r>
        <w:rPr>
          <w:rFonts w:ascii="Arial" w:hAnsi="Courier New" w:cs="Arial" w:hint="eastAsia"/>
          <w:sz w:val="30"/>
          <w:szCs w:val="30"/>
        </w:rPr>
        <w:t>减少不必要的人工操作，</w:t>
      </w:r>
      <w:r w:rsidR="00A81958">
        <w:rPr>
          <w:rFonts w:ascii="Arial" w:hAnsi="Courier New" w:cs="Arial" w:hint="eastAsia"/>
          <w:sz w:val="30"/>
          <w:szCs w:val="30"/>
        </w:rPr>
        <w:t>高效</w:t>
      </w:r>
      <w:r>
        <w:rPr>
          <w:rFonts w:ascii="Arial" w:hAnsi="Courier New" w:cs="Arial" w:hint="eastAsia"/>
          <w:sz w:val="30"/>
          <w:szCs w:val="30"/>
        </w:rPr>
        <w:t>支撑</w:t>
      </w:r>
      <w:r w:rsidR="00250AB2">
        <w:rPr>
          <w:rFonts w:ascii="Arial" w:hAnsi="Courier New" w:cs="Arial" w:hint="eastAsia"/>
          <w:sz w:val="30"/>
          <w:szCs w:val="30"/>
        </w:rPr>
        <w:t>实验室的业务运行</w:t>
      </w:r>
      <w:r w:rsidRPr="009A4C09">
        <w:rPr>
          <w:rFonts w:ascii="Arial" w:hAnsi="Courier New" w:cs="Arial" w:hint="eastAsia"/>
          <w:sz w:val="30"/>
          <w:szCs w:val="30"/>
        </w:rPr>
        <w:t>。</w:t>
      </w:r>
    </w:p>
    <w:p w:rsidR="00B43B3B" w:rsidRPr="00CA3B34" w:rsidRDefault="00B43B3B" w:rsidP="00B43B3B">
      <w:pPr>
        <w:pStyle w:val="a4"/>
        <w:numPr>
          <w:ilvl w:val="0"/>
          <w:numId w:val="18"/>
        </w:numPr>
        <w:ind w:firstLineChars="0"/>
        <w:jc w:val="left"/>
        <w:rPr>
          <w:rFonts w:ascii="Arial" w:hAnsi="Courier New" w:cs="Arial"/>
          <w:sz w:val="30"/>
          <w:szCs w:val="30"/>
        </w:rPr>
      </w:pPr>
      <w:r w:rsidRPr="00CA3B34">
        <w:rPr>
          <w:rFonts w:ascii="Arial" w:hAnsi="Courier New" w:cs="Arial" w:hint="eastAsia"/>
          <w:sz w:val="30"/>
          <w:szCs w:val="30"/>
        </w:rPr>
        <w:t>开放式数据交互</w:t>
      </w:r>
    </w:p>
    <w:p w:rsidR="00B43B3B" w:rsidRPr="00B43B3B" w:rsidRDefault="00C03D0B" w:rsidP="00925727">
      <w:pPr>
        <w:ind w:firstLine="420"/>
        <w:jc w:val="left"/>
        <w:rPr>
          <w:rFonts w:ascii="Arial" w:hAnsi="Courier New" w:cs="Arial"/>
          <w:sz w:val="30"/>
          <w:szCs w:val="30"/>
        </w:rPr>
      </w:pPr>
      <w:r>
        <w:rPr>
          <w:rFonts w:ascii="Arial" w:hAnsi="Courier New" w:cs="Arial" w:hint="eastAsia"/>
          <w:sz w:val="30"/>
          <w:szCs w:val="30"/>
        </w:rPr>
        <w:t>平台</w:t>
      </w:r>
      <w:r w:rsidR="00B43B3B">
        <w:rPr>
          <w:rFonts w:ascii="Arial" w:hAnsi="Courier New" w:cs="Arial" w:hint="eastAsia"/>
          <w:sz w:val="30"/>
          <w:szCs w:val="30"/>
        </w:rPr>
        <w:t>拥有开放式数据交互手段，具</w:t>
      </w:r>
      <w:r w:rsidR="00925727">
        <w:rPr>
          <w:rFonts w:ascii="Arial" w:hAnsi="Courier New" w:cs="Arial" w:hint="eastAsia"/>
          <w:sz w:val="30"/>
          <w:szCs w:val="30"/>
        </w:rPr>
        <w:t>备</w:t>
      </w:r>
      <w:r w:rsidR="00B43B3B">
        <w:rPr>
          <w:rFonts w:ascii="Arial" w:hAnsi="Courier New" w:cs="Arial" w:hint="eastAsia"/>
          <w:sz w:val="30"/>
          <w:szCs w:val="30"/>
        </w:rPr>
        <w:t>多种同步、异步</w:t>
      </w:r>
      <w:r w:rsidR="00B43B3B" w:rsidRPr="009A4C09">
        <w:rPr>
          <w:rFonts w:ascii="Arial" w:hAnsi="Courier New" w:cs="Arial" w:hint="eastAsia"/>
          <w:sz w:val="30"/>
          <w:szCs w:val="30"/>
        </w:rPr>
        <w:t>的交互方式</w:t>
      </w:r>
      <w:r w:rsidR="00B43B3B">
        <w:rPr>
          <w:rFonts w:ascii="Arial" w:hAnsi="Courier New" w:cs="Arial" w:hint="eastAsia"/>
          <w:sz w:val="30"/>
          <w:szCs w:val="30"/>
        </w:rPr>
        <w:t>，</w:t>
      </w:r>
      <w:r w:rsidR="00925727">
        <w:rPr>
          <w:rFonts w:ascii="Arial" w:hAnsi="Courier New" w:cs="Arial" w:hint="eastAsia"/>
          <w:sz w:val="30"/>
          <w:szCs w:val="30"/>
        </w:rPr>
        <w:t>预置</w:t>
      </w:r>
      <w:r w:rsidR="00B43B3B">
        <w:rPr>
          <w:rFonts w:ascii="Arial" w:hAnsi="Courier New" w:cs="Arial" w:hint="eastAsia"/>
          <w:sz w:val="30"/>
          <w:szCs w:val="30"/>
        </w:rPr>
        <w:t>大量标准接口，可满足各类系统的</w:t>
      </w:r>
      <w:r w:rsidR="00B43B3B" w:rsidRPr="009A4C09">
        <w:rPr>
          <w:rFonts w:ascii="Arial" w:hAnsi="Courier New" w:cs="Arial" w:hint="eastAsia"/>
          <w:sz w:val="30"/>
          <w:szCs w:val="30"/>
        </w:rPr>
        <w:t>集成需求。</w:t>
      </w:r>
    </w:p>
    <w:p w:rsidR="009A4C09" w:rsidRPr="00CA3B34" w:rsidRDefault="00B43B3B" w:rsidP="00CA3B34">
      <w:pPr>
        <w:pStyle w:val="a4"/>
        <w:numPr>
          <w:ilvl w:val="0"/>
          <w:numId w:val="18"/>
        </w:numPr>
        <w:ind w:firstLineChars="0"/>
        <w:jc w:val="left"/>
        <w:rPr>
          <w:rFonts w:ascii="Arial" w:hAnsi="Courier New" w:cs="Arial"/>
          <w:sz w:val="30"/>
          <w:szCs w:val="30"/>
        </w:rPr>
      </w:pPr>
      <w:r>
        <w:rPr>
          <w:rFonts w:ascii="Arial" w:hAnsi="Courier New" w:cs="Arial" w:hint="eastAsia"/>
          <w:sz w:val="30"/>
          <w:szCs w:val="30"/>
        </w:rPr>
        <w:t>深入的数据挖掘</w:t>
      </w:r>
    </w:p>
    <w:p w:rsidR="009A4C09" w:rsidRDefault="000445A5" w:rsidP="002274EC">
      <w:pPr>
        <w:ind w:firstLine="420"/>
        <w:jc w:val="left"/>
        <w:rPr>
          <w:rFonts w:ascii="Arial" w:hAnsi="Courier New" w:cs="Arial" w:hint="eastAsia"/>
          <w:sz w:val="30"/>
          <w:szCs w:val="30"/>
        </w:rPr>
      </w:pPr>
      <w:r>
        <w:rPr>
          <w:rFonts w:ascii="Arial" w:hAnsi="Courier New" w:cs="Arial" w:hint="eastAsia"/>
          <w:sz w:val="30"/>
          <w:szCs w:val="30"/>
        </w:rPr>
        <w:t>平台具备</w:t>
      </w:r>
      <w:r w:rsidR="00312297">
        <w:rPr>
          <w:rFonts w:ascii="Arial" w:hAnsi="Courier New" w:cs="Arial" w:hint="eastAsia"/>
          <w:sz w:val="30"/>
          <w:szCs w:val="30"/>
        </w:rPr>
        <w:t>数据分析能力，可对实验室</w:t>
      </w:r>
      <w:r w:rsidR="00312297" w:rsidRPr="00312297">
        <w:rPr>
          <w:rFonts w:ascii="Arial" w:hAnsi="Courier New" w:cs="Arial" w:hint="eastAsia"/>
          <w:sz w:val="30"/>
          <w:szCs w:val="30"/>
        </w:rPr>
        <w:t>收入情况、业务情况、设备效率、人员效率等</w:t>
      </w:r>
      <w:r w:rsidR="00312297">
        <w:rPr>
          <w:rFonts w:ascii="Arial" w:hAnsi="Courier New" w:cs="Arial" w:hint="eastAsia"/>
          <w:sz w:val="30"/>
          <w:szCs w:val="30"/>
        </w:rPr>
        <w:t>多角度进行立体化数据挖掘，并提供趋势判断。</w:t>
      </w:r>
    </w:p>
    <w:p w:rsidR="002F62BA" w:rsidRPr="002F62BA" w:rsidRDefault="002F62BA" w:rsidP="002274EC">
      <w:pPr>
        <w:ind w:firstLine="420"/>
        <w:jc w:val="left"/>
        <w:rPr>
          <w:rFonts w:ascii="Arial" w:hAnsi="Courier New" w:cs="Arial"/>
          <w:szCs w:val="21"/>
        </w:rPr>
      </w:pPr>
    </w:p>
    <w:p w:rsidR="001E09EA" w:rsidRDefault="00250AB2" w:rsidP="001E09EA">
      <w:pPr>
        <w:jc w:val="left"/>
        <w:rPr>
          <w:rFonts w:ascii="微软雅黑" w:eastAsia="微软雅黑" w:hAnsi="微软雅黑" w:cs="Arial"/>
          <w:b/>
          <w:sz w:val="36"/>
          <w:szCs w:val="30"/>
        </w:rPr>
      </w:pPr>
      <w:r>
        <w:rPr>
          <w:rFonts w:ascii="Arial" w:hAnsi="Courier New" w:cs="Arial" w:hint="eastAsia"/>
          <w:sz w:val="30"/>
          <w:szCs w:val="30"/>
        </w:rPr>
        <w:t>整体功能框</w:t>
      </w:r>
      <w:r w:rsidR="000A3D9A">
        <w:rPr>
          <w:rFonts w:ascii="Arial" w:hAnsi="Courier New" w:cs="Arial" w:hint="eastAsia"/>
          <w:sz w:val="30"/>
          <w:szCs w:val="30"/>
        </w:rPr>
        <w:t>图</w:t>
      </w:r>
      <w:r w:rsidR="002F62BA">
        <w:rPr>
          <w:rFonts w:ascii="Arial" w:hAnsi="Courier New" w:cs="Arial" w:hint="eastAsia"/>
          <w:sz w:val="30"/>
          <w:szCs w:val="30"/>
        </w:rPr>
        <w:t>：</w:t>
      </w:r>
    </w:p>
    <w:p w:rsidR="00131CD3" w:rsidRPr="002F62BA" w:rsidRDefault="002F62BA" w:rsidP="002F62BA">
      <w:pPr>
        <w:jc w:val="center"/>
        <w:rPr>
          <w:rFonts w:ascii="微软雅黑" w:eastAsia="微软雅黑" w:hAnsi="微软雅黑" w:cs="Arial"/>
          <w:b/>
          <w:sz w:val="36"/>
          <w:szCs w:val="30"/>
        </w:rPr>
      </w:pPr>
      <w:r>
        <w:rPr>
          <w:rFonts w:ascii="微软雅黑" w:eastAsia="微软雅黑" w:hAnsi="微软雅黑" w:cs="Arial"/>
          <w:b/>
          <w:noProof/>
          <w:sz w:val="36"/>
          <w:szCs w:val="30"/>
        </w:rPr>
        <w:drawing>
          <wp:inline distT="0" distB="0" distL="0" distR="0" wp14:anchorId="6C2663FE" wp14:editId="17D6FA71">
            <wp:extent cx="5274310" cy="3462020"/>
            <wp:effectExtent l="0" t="0" r="25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7071814424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6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2BA" w:rsidRDefault="002F62BA" w:rsidP="001E09EA">
      <w:pPr>
        <w:jc w:val="left"/>
        <w:rPr>
          <w:rFonts w:ascii="Arial" w:hAnsi="Courier New" w:cs="Arial" w:hint="eastAsia"/>
          <w:sz w:val="30"/>
          <w:szCs w:val="30"/>
        </w:rPr>
      </w:pPr>
    </w:p>
    <w:p w:rsidR="000B0D12" w:rsidRDefault="000B0D12" w:rsidP="001E09EA">
      <w:pPr>
        <w:jc w:val="left"/>
        <w:rPr>
          <w:rFonts w:ascii="Arial" w:hAnsi="Courier New" w:cs="Arial"/>
          <w:sz w:val="30"/>
          <w:szCs w:val="30"/>
        </w:rPr>
      </w:pPr>
      <w:bookmarkStart w:id="0" w:name="_GoBack"/>
      <w:bookmarkEnd w:id="0"/>
      <w:r w:rsidRPr="000B0D12">
        <w:rPr>
          <w:rFonts w:ascii="Arial" w:hAnsi="Courier New" w:cs="Arial" w:hint="eastAsia"/>
          <w:sz w:val="30"/>
          <w:szCs w:val="30"/>
        </w:rPr>
        <w:lastRenderedPageBreak/>
        <w:t>案件受理</w:t>
      </w:r>
      <w:r>
        <w:rPr>
          <w:rFonts w:ascii="Arial" w:hAnsi="Courier New" w:cs="Arial" w:hint="eastAsia"/>
          <w:sz w:val="30"/>
          <w:szCs w:val="30"/>
        </w:rPr>
        <w:t>：</w:t>
      </w:r>
    </w:p>
    <w:p w:rsidR="000B0D12" w:rsidRPr="00B17660" w:rsidRDefault="00B17660" w:rsidP="00B17660">
      <w:pPr>
        <w:jc w:val="center"/>
        <w:rPr>
          <w:rFonts w:ascii="Arial" w:hAnsi="Courier New" w:cs="Arial"/>
          <w:sz w:val="30"/>
          <w:szCs w:val="30"/>
        </w:rPr>
      </w:pPr>
      <w:r>
        <w:rPr>
          <w:rFonts w:ascii="Arial" w:hAnsi="Courier New" w:cs="Arial"/>
          <w:noProof/>
          <w:sz w:val="30"/>
          <w:szCs w:val="30"/>
        </w:rPr>
        <w:drawing>
          <wp:inline distT="0" distB="0" distL="0" distR="0" wp14:anchorId="7BF024B2" wp14:editId="46BCC0DE">
            <wp:extent cx="5274310" cy="2435860"/>
            <wp:effectExtent l="0" t="0" r="254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D12" w:rsidRDefault="000B0D12" w:rsidP="001E09EA">
      <w:pPr>
        <w:jc w:val="left"/>
        <w:rPr>
          <w:rFonts w:ascii="Arial" w:hAnsi="Courier New" w:cs="Arial"/>
          <w:sz w:val="30"/>
          <w:szCs w:val="30"/>
        </w:rPr>
      </w:pPr>
      <w:r w:rsidRPr="000B0D12">
        <w:rPr>
          <w:rFonts w:ascii="Arial" w:hAnsi="Courier New" w:cs="Arial" w:hint="eastAsia"/>
          <w:sz w:val="30"/>
          <w:szCs w:val="30"/>
        </w:rPr>
        <w:t>案件</w:t>
      </w:r>
      <w:r>
        <w:rPr>
          <w:rFonts w:ascii="Arial" w:hAnsi="Courier New" w:cs="Arial" w:hint="eastAsia"/>
          <w:sz w:val="30"/>
          <w:szCs w:val="30"/>
        </w:rPr>
        <w:t>分配：</w:t>
      </w:r>
    </w:p>
    <w:p w:rsidR="000B0D12" w:rsidRDefault="00B17660" w:rsidP="00B17660">
      <w:pPr>
        <w:jc w:val="center"/>
        <w:rPr>
          <w:rFonts w:ascii="Arial" w:hAnsi="Courier New" w:cs="Arial"/>
          <w:sz w:val="30"/>
          <w:szCs w:val="30"/>
        </w:rPr>
      </w:pPr>
      <w:r>
        <w:rPr>
          <w:rFonts w:ascii="Arial" w:hAnsi="Courier New" w:cs="Arial"/>
          <w:noProof/>
          <w:sz w:val="30"/>
          <w:szCs w:val="30"/>
        </w:rPr>
        <w:drawing>
          <wp:inline distT="0" distB="0" distL="0" distR="0" wp14:anchorId="103A5127" wp14:editId="2847EF81">
            <wp:extent cx="5274310" cy="238506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D12" w:rsidRDefault="000B0D12" w:rsidP="002A1B3C">
      <w:pPr>
        <w:jc w:val="left"/>
        <w:rPr>
          <w:rFonts w:ascii="Arial" w:hAnsi="Courier New" w:cs="Arial"/>
          <w:sz w:val="30"/>
          <w:szCs w:val="30"/>
        </w:rPr>
      </w:pPr>
      <w:r>
        <w:rPr>
          <w:rFonts w:ascii="Arial" w:hAnsi="Courier New" w:cs="Arial" w:hint="eastAsia"/>
          <w:sz w:val="30"/>
          <w:szCs w:val="30"/>
        </w:rPr>
        <w:t>测试项目：</w:t>
      </w:r>
    </w:p>
    <w:p w:rsidR="000B0D12" w:rsidRDefault="00B17660" w:rsidP="00B17660">
      <w:pPr>
        <w:jc w:val="center"/>
        <w:rPr>
          <w:rFonts w:ascii="Arial" w:hAnsi="Courier New" w:cs="Arial"/>
          <w:sz w:val="30"/>
          <w:szCs w:val="30"/>
        </w:rPr>
      </w:pPr>
      <w:r>
        <w:rPr>
          <w:rFonts w:ascii="Arial" w:hAnsi="Courier New" w:cs="Arial"/>
          <w:noProof/>
          <w:sz w:val="30"/>
          <w:szCs w:val="30"/>
        </w:rPr>
        <w:drawing>
          <wp:inline distT="0" distB="0" distL="0" distR="0" wp14:anchorId="6212BDAB" wp14:editId="040331A6">
            <wp:extent cx="5274310" cy="2340610"/>
            <wp:effectExtent l="0" t="0" r="254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7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D12" w:rsidRDefault="000B0D12" w:rsidP="000B0D12">
      <w:pPr>
        <w:jc w:val="left"/>
        <w:rPr>
          <w:rFonts w:ascii="Arial" w:hAnsi="Courier New" w:cs="Arial"/>
          <w:sz w:val="30"/>
          <w:szCs w:val="30"/>
        </w:rPr>
      </w:pPr>
      <w:r>
        <w:rPr>
          <w:rFonts w:ascii="Arial" w:hAnsi="Courier New" w:cs="Arial" w:hint="eastAsia"/>
          <w:sz w:val="30"/>
          <w:szCs w:val="30"/>
        </w:rPr>
        <w:lastRenderedPageBreak/>
        <w:t>结果填报：</w:t>
      </w:r>
    </w:p>
    <w:p w:rsidR="000B0D12" w:rsidRDefault="00B17660" w:rsidP="00B17660">
      <w:pPr>
        <w:jc w:val="center"/>
        <w:rPr>
          <w:rFonts w:ascii="Arial" w:hAnsi="Courier New" w:cs="Arial"/>
          <w:sz w:val="30"/>
          <w:szCs w:val="30"/>
        </w:rPr>
      </w:pPr>
      <w:r>
        <w:rPr>
          <w:rFonts w:ascii="Arial" w:hAnsi="Courier New" w:cs="Arial"/>
          <w:noProof/>
          <w:sz w:val="30"/>
          <w:szCs w:val="30"/>
        </w:rPr>
        <w:drawing>
          <wp:inline distT="0" distB="0" distL="0" distR="0" wp14:anchorId="73C3040C" wp14:editId="1B7F28D0">
            <wp:extent cx="5274310" cy="2430780"/>
            <wp:effectExtent l="0" t="0" r="254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9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D12" w:rsidRDefault="000B0D12" w:rsidP="000B0D12">
      <w:pPr>
        <w:jc w:val="left"/>
        <w:rPr>
          <w:rFonts w:ascii="Arial" w:hAnsi="Courier New" w:cs="Arial"/>
          <w:sz w:val="30"/>
          <w:szCs w:val="30"/>
        </w:rPr>
      </w:pPr>
      <w:r>
        <w:rPr>
          <w:rFonts w:ascii="Arial" w:hAnsi="Courier New" w:cs="Arial" w:hint="eastAsia"/>
          <w:sz w:val="30"/>
          <w:szCs w:val="30"/>
        </w:rPr>
        <w:t>资源管理：</w:t>
      </w:r>
    </w:p>
    <w:p w:rsidR="000B0D12" w:rsidRDefault="00B17660" w:rsidP="00B17660">
      <w:pPr>
        <w:jc w:val="center"/>
        <w:rPr>
          <w:rFonts w:ascii="Arial" w:hAnsi="Courier New" w:cs="Arial"/>
          <w:sz w:val="30"/>
          <w:szCs w:val="30"/>
        </w:rPr>
      </w:pPr>
      <w:r>
        <w:rPr>
          <w:rFonts w:ascii="Arial" w:hAnsi="Courier New" w:cs="Arial"/>
          <w:noProof/>
          <w:sz w:val="30"/>
          <w:szCs w:val="30"/>
        </w:rPr>
        <w:drawing>
          <wp:inline distT="0" distB="0" distL="0" distR="0" wp14:anchorId="07E6787D" wp14:editId="2FA91653">
            <wp:extent cx="5274310" cy="231394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D12" w:rsidRDefault="000B0D12" w:rsidP="000B0D12">
      <w:pPr>
        <w:jc w:val="left"/>
        <w:rPr>
          <w:rFonts w:ascii="Arial" w:hAnsi="Courier New" w:cs="Arial"/>
          <w:sz w:val="30"/>
          <w:szCs w:val="30"/>
        </w:rPr>
      </w:pPr>
      <w:r>
        <w:rPr>
          <w:rFonts w:ascii="Arial" w:hAnsi="Courier New" w:cs="Arial" w:hint="eastAsia"/>
          <w:sz w:val="30"/>
          <w:szCs w:val="30"/>
        </w:rPr>
        <w:t>绩效统计：</w:t>
      </w:r>
    </w:p>
    <w:p w:rsidR="000B0D12" w:rsidRDefault="00B17660" w:rsidP="00B17660">
      <w:pPr>
        <w:jc w:val="center"/>
        <w:rPr>
          <w:rFonts w:ascii="Arial" w:hAnsi="Courier New" w:cs="Arial"/>
          <w:sz w:val="30"/>
          <w:szCs w:val="30"/>
        </w:rPr>
      </w:pPr>
      <w:r>
        <w:rPr>
          <w:rFonts w:ascii="Arial" w:hAnsi="Courier New" w:cs="Arial"/>
          <w:noProof/>
          <w:sz w:val="30"/>
          <w:szCs w:val="30"/>
        </w:rPr>
        <w:drawing>
          <wp:inline distT="0" distB="0" distL="0" distR="0" wp14:anchorId="2B9D0374" wp14:editId="419A3636">
            <wp:extent cx="5274310" cy="2397760"/>
            <wp:effectExtent l="0" t="0" r="2540" b="254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3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0D12" w:rsidSect="000203BA">
      <w:footerReference w:type="default" r:id="rId16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02C" w:rsidRDefault="00BF102C" w:rsidP="005757BE">
      <w:r>
        <w:separator/>
      </w:r>
    </w:p>
  </w:endnote>
  <w:endnote w:type="continuationSeparator" w:id="0">
    <w:p w:rsidR="00BF102C" w:rsidRDefault="00BF102C" w:rsidP="0057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234072"/>
      <w:docPartObj>
        <w:docPartGallery w:val="Page Numbers (Bottom of Page)"/>
        <w:docPartUnique/>
      </w:docPartObj>
    </w:sdtPr>
    <w:sdtEndPr/>
    <w:sdtContent>
      <w:p w:rsidR="005C2559" w:rsidRDefault="0072229A">
        <w:pPr>
          <w:pStyle w:val="a6"/>
          <w:jc w:val="center"/>
        </w:pPr>
        <w:r>
          <w:fldChar w:fldCharType="begin"/>
        </w:r>
        <w:r w:rsidR="005C2559">
          <w:instrText>PAGE   \* MERGEFORMAT</w:instrText>
        </w:r>
        <w:r>
          <w:fldChar w:fldCharType="separate"/>
        </w:r>
        <w:r w:rsidR="002F62BA" w:rsidRPr="002F62B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C2559" w:rsidRDefault="005C25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02C" w:rsidRDefault="00BF102C" w:rsidP="005757BE">
      <w:r>
        <w:separator/>
      </w:r>
    </w:p>
  </w:footnote>
  <w:footnote w:type="continuationSeparator" w:id="0">
    <w:p w:rsidR="00BF102C" w:rsidRDefault="00BF102C" w:rsidP="00575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3" w:tentative="1">
      <w:start w:val="1"/>
      <w:numFmt w:val="decimal"/>
      <w:lvlText w:val="%1.%2.%3.%4."/>
      <w:lvlJc w:val="left"/>
      <w:pPr>
        <w:tabs>
          <w:tab w:val="left" w:pos="309"/>
        </w:tabs>
        <w:ind w:left="309" w:hanging="851"/>
      </w:pPr>
      <w:rPr>
        <w:rFonts w:hint="eastAsia"/>
      </w:rPr>
    </w:lvl>
    <w:lvl w:ilvl="4" w:tentative="1">
      <w:start w:val="1"/>
      <w:numFmt w:val="decimal"/>
      <w:lvlText w:val="%1.%2.%3.%4.%5."/>
      <w:lvlJc w:val="left"/>
      <w:pPr>
        <w:tabs>
          <w:tab w:val="left" w:pos="450"/>
        </w:tabs>
        <w:ind w:left="450" w:hanging="992"/>
      </w:pPr>
      <w:rPr>
        <w:rFonts w:hint="eastAsia"/>
      </w:rPr>
    </w:lvl>
    <w:lvl w:ilvl="5" w:tentative="1">
      <w:start w:val="1"/>
      <w:numFmt w:val="decimal"/>
      <w:lvlText w:val="%1.%2.%3.%4.%5.%6."/>
      <w:lvlJc w:val="left"/>
      <w:pPr>
        <w:tabs>
          <w:tab w:val="left" w:pos="592"/>
        </w:tabs>
        <w:ind w:left="592" w:hanging="1134"/>
      </w:pPr>
      <w:rPr>
        <w:rFonts w:hint="eastAsia"/>
      </w:rPr>
    </w:lvl>
    <w:lvl w:ilvl="6" w:tentative="1">
      <w:start w:val="1"/>
      <w:numFmt w:val="decimal"/>
      <w:lvlText w:val="%1.%2.%3.%4.%5.%6.%7."/>
      <w:lvlJc w:val="left"/>
      <w:pPr>
        <w:tabs>
          <w:tab w:val="left" w:pos="734"/>
        </w:tabs>
        <w:ind w:left="734" w:hanging="1276"/>
      </w:pPr>
      <w:rPr>
        <w:rFonts w:hint="eastAsia"/>
      </w:rPr>
    </w:lvl>
    <w:lvl w:ilvl="7" w:tentative="1">
      <w:start w:val="1"/>
      <w:numFmt w:val="decimal"/>
      <w:lvlText w:val="%1.%2.%3.%4.%5.%6.%7.%8."/>
      <w:lvlJc w:val="left"/>
      <w:pPr>
        <w:tabs>
          <w:tab w:val="left" w:pos="876"/>
        </w:tabs>
        <w:ind w:left="876" w:hanging="1418"/>
      </w:pPr>
      <w:rPr>
        <w:rFonts w:hint="eastAsia"/>
      </w:rPr>
    </w:lvl>
    <w:lvl w:ilvl="8" w:tentative="1">
      <w:start w:val="1"/>
      <w:numFmt w:val="decimal"/>
      <w:lvlText w:val="%1.%2.%3.%4.%5.%6.%7.%8.%9."/>
      <w:lvlJc w:val="left"/>
      <w:pPr>
        <w:tabs>
          <w:tab w:val="left" w:pos="1017"/>
        </w:tabs>
        <w:ind w:left="1017" w:hanging="1559"/>
      </w:pPr>
      <w:rPr>
        <w:rFonts w:hint="eastAsia"/>
      </w:rPr>
    </w:lvl>
  </w:abstractNum>
  <w:abstractNum w:abstractNumId="2">
    <w:nsid w:val="0DF10F73"/>
    <w:multiLevelType w:val="hybridMultilevel"/>
    <w:tmpl w:val="A43AF0E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12464E0D"/>
    <w:multiLevelType w:val="hybridMultilevel"/>
    <w:tmpl w:val="FEB894C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3C5D06ED"/>
    <w:multiLevelType w:val="hybridMultilevel"/>
    <w:tmpl w:val="CE7E677E"/>
    <w:lvl w:ilvl="0" w:tplc="0409000B">
      <w:start w:val="1"/>
      <w:numFmt w:val="bullet"/>
      <w:lvlText w:val=""/>
      <w:lvlJc w:val="left"/>
      <w:pPr>
        <w:ind w:left="96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20"/>
      </w:pPr>
      <w:rPr>
        <w:rFonts w:ascii="Wingdings" w:hAnsi="Wingdings" w:hint="default"/>
      </w:rPr>
    </w:lvl>
  </w:abstractNum>
  <w:abstractNum w:abstractNumId="5">
    <w:nsid w:val="4AD10440"/>
    <w:multiLevelType w:val="hybridMultilevel"/>
    <w:tmpl w:val="7BE46078"/>
    <w:lvl w:ilvl="0" w:tplc="0409000B">
      <w:start w:val="1"/>
      <w:numFmt w:val="bullet"/>
      <w:lvlText w:val=""/>
      <w:lvlJc w:val="left"/>
      <w:pPr>
        <w:ind w:left="96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20"/>
      </w:pPr>
      <w:rPr>
        <w:rFonts w:ascii="Wingdings" w:hAnsi="Wingdings" w:hint="default"/>
      </w:rPr>
    </w:lvl>
  </w:abstractNum>
  <w:abstractNum w:abstractNumId="6">
    <w:nsid w:val="4D212CBF"/>
    <w:multiLevelType w:val="hybridMultilevel"/>
    <w:tmpl w:val="37F41A1A"/>
    <w:lvl w:ilvl="0" w:tplc="CB2E519C">
      <w:start w:val="5"/>
      <w:numFmt w:val="bullet"/>
      <w:lvlText w:val="●"/>
      <w:lvlJc w:val="left"/>
      <w:pPr>
        <w:ind w:left="78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59054E0F"/>
    <w:multiLevelType w:val="hybridMultilevel"/>
    <w:tmpl w:val="D0E8EA78"/>
    <w:lvl w:ilvl="0" w:tplc="0409000B">
      <w:start w:val="1"/>
      <w:numFmt w:val="bullet"/>
      <w:lvlText w:val=""/>
      <w:lvlJc w:val="left"/>
      <w:pPr>
        <w:ind w:left="98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8">
    <w:nsid w:val="5AE37268"/>
    <w:multiLevelType w:val="hybridMultilevel"/>
    <w:tmpl w:val="9E14CBF4"/>
    <w:lvl w:ilvl="0" w:tplc="0409000B">
      <w:start w:val="1"/>
      <w:numFmt w:val="bullet"/>
      <w:lvlText w:val=""/>
      <w:lvlJc w:val="left"/>
      <w:pPr>
        <w:ind w:left="96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20"/>
      </w:pPr>
      <w:rPr>
        <w:rFonts w:ascii="Wingdings" w:hAnsi="Wingdings" w:hint="default"/>
      </w:rPr>
    </w:lvl>
  </w:abstractNum>
  <w:abstractNum w:abstractNumId="9">
    <w:nsid w:val="60D80BF4"/>
    <w:multiLevelType w:val="hybridMultilevel"/>
    <w:tmpl w:val="A8D6B26A"/>
    <w:lvl w:ilvl="0" w:tplc="0409000B">
      <w:start w:val="1"/>
      <w:numFmt w:val="bullet"/>
      <w:lvlText w:val=""/>
      <w:lvlJc w:val="left"/>
      <w:pPr>
        <w:ind w:left="96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20"/>
      </w:pPr>
      <w:rPr>
        <w:rFonts w:ascii="Wingdings" w:hAnsi="Wingdings" w:hint="default"/>
      </w:rPr>
    </w:lvl>
  </w:abstractNum>
  <w:abstractNum w:abstractNumId="10">
    <w:nsid w:val="64A9056C"/>
    <w:multiLevelType w:val="hybridMultilevel"/>
    <w:tmpl w:val="79AA0992"/>
    <w:lvl w:ilvl="0" w:tplc="0409000B">
      <w:start w:val="1"/>
      <w:numFmt w:val="bullet"/>
      <w:lvlText w:val=""/>
      <w:lvlJc w:val="left"/>
      <w:pPr>
        <w:ind w:left="96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20"/>
      </w:pPr>
      <w:rPr>
        <w:rFonts w:ascii="Wingdings" w:hAnsi="Wingdings" w:hint="default"/>
      </w:rPr>
    </w:lvl>
  </w:abstractNum>
  <w:abstractNum w:abstractNumId="11">
    <w:nsid w:val="67C65251"/>
    <w:multiLevelType w:val="hybridMultilevel"/>
    <w:tmpl w:val="87E26D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80C5C42"/>
    <w:multiLevelType w:val="hybridMultilevel"/>
    <w:tmpl w:val="15780E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9302152"/>
    <w:multiLevelType w:val="hybridMultilevel"/>
    <w:tmpl w:val="E632A3F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>
    <w:nsid w:val="71034585"/>
    <w:multiLevelType w:val="hybridMultilevel"/>
    <w:tmpl w:val="0A247162"/>
    <w:lvl w:ilvl="0" w:tplc="69A8AA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770473E"/>
    <w:multiLevelType w:val="hybridMultilevel"/>
    <w:tmpl w:val="48ECE6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3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8"/>
  </w:num>
  <w:num w:numId="12">
    <w:abstractNumId w:val="9"/>
  </w:num>
  <w:num w:numId="13">
    <w:abstractNumId w:val="1"/>
  </w:num>
  <w:num w:numId="14">
    <w:abstractNumId w:val="12"/>
  </w:num>
  <w:num w:numId="15">
    <w:abstractNumId w:val="0"/>
  </w:num>
  <w:num w:numId="16">
    <w:abstractNumId w:val="0"/>
  </w:num>
  <w:num w:numId="17">
    <w:abstractNumId w:val="0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F1"/>
    <w:rsid w:val="000203BA"/>
    <w:rsid w:val="0003650E"/>
    <w:rsid w:val="00040260"/>
    <w:rsid w:val="000445A5"/>
    <w:rsid w:val="00066497"/>
    <w:rsid w:val="0006741D"/>
    <w:rsid w:val="00083525"/>
    <w:rsid w:val="000A2A22"/>
    <w:rsid w:val="000A3D9A"/>
    <w:rsid w:val="000B0D12"/>
    <w:rsid w:val="000B2110"/>
    <w:rsid w:val="000D1754"/>
    <w:rsid w:val="000E05DE"/>
    <w:rsid w:val="000E4597"/>
    <w:rsid w:val="000F2AF2"/>
    <w:rsid w:val="000F2B27"/>
    <w:rsid w:val="00103614"/>
    <w:rsid w:val="0011219D"/>
    <w:rsid w:val="00124C9A"/>
    <w:rsid w:val="00131CD3"/>
    <w:rsid w:val="00140C09"/>
    <w:rsid w:val="001436FD"/>
    <w:rsid w:val="00153F9A"/>
    <w:rsid w:val="00165347"/>
    <w:rsid w:val="0017102A"/>
    <w:rsid w:val="00171380"/>
    <w:rsid w:val="00191335"/>
    <w:rsid w:val="00193919"/>
    <w:rsid w:val="001C4F79"/>
    <w:rsid w:val="001E09EA"/>
    <w:rsid w:val="001F0DBC"/>
    <w:rsid w:val="001F29EC"/>
    <w:rsid w:val="002104F1"/>
    <w:rsid w:val="00210FD9"/>
    <w:rsid w:val="002274EC"/>
    <w:rsid w:val="002441D0"/>
    <w:rsid w:val="002442D8"/>
    <w:rsid w:val="00250AB2"/>
    <w:rsid w:val="00257D8F"/>
    <w:rsid w:val="002813A9"/>
    <w:rsid w:val="002A1B3C"/>
    <w:rsid w:val="002B269D"/>
    <w:rsid w:val="002C79C6"/>
    <w:rsid w:val="002E52FA"/>
    <w:rsid w:val="002F62BA"/>
    <w:rsid w:val="00312297"/>
    <w:rsid w:val="00347DB0"/>
    <w:rsid w:val="00367886"/>
    <w:rsid w:val="00377A0F"/>
    <w:rsid w:val="00395E4D"/>
    <w:rsid w:val="003D2BB3"/>
    <w:rsid w:val="003D53A1"/>
    <w:rsid w:val="003E200E"/>
    <w:rsid w:val="003E31C7"/>
    <w:rsid w:val="00441A81"/>
    <w:rsid w:val="00493F46"/>
    <w:rsid w:val="004D7B8C"/>
    <w:rsid w:val="004F1E34"/>
    <w:rsid w:val="004F707B"/>
    <w:rsid w:val="005211CD"/>
    <w:rsid w:val="0052338E"/>
    <w:rsid w:val="00550B24"/>
    <w:rsid w:val="00575635"/>
    <w:rsid w:val="005757BE"/>
    <w:rsid w:val="005A1A3E"/>
    <w:rsid w:val="005A2678"/>
    <w:rsid w:val="005C2559"/>
    <w:rsid w:val="005D0FC7"/>
    <w:rsid w:val="005E1A9D"/>
    <w:rsid w:val="005F323F"/>
    <w:rsid w:val="005F50AB"/>
    <w:rsid w:val="0060253E"/>
    <w:rsid w:val="006229DB"/>
    <w:rsid w:val="00671125"/>
    <w:rsid w:val="0067490B"/>
    <w:rsid w:val="006768AE"/>
    <w:rsid w:val="0068342A"/>
    <w:rsid w:val="00692B80"/>
    <w:rsid w:val="00694ABD"/>
    <w:rsid w:val="00697823"/>
    <w:rsid w:val="006A5644"/>
    <w:rsid w:val="006C575F"/>
    <w:rsid w:val="006F32F0"/>
    <w:rsid w:val="007047B7"/>
    <w:rsid w:val="0072229A"/>
    <w:rsid w:val="007A6DDF"/>
    <w:rsid w:val="007D72CB"/>
    <w:rsid w:val="007E154C"/>
    <w:rsid w:val="007F12AA"/>
    <w:rsid w:val="00800DC3"/>
    <w:rsid w:val="00877383"/>
    <w:rsid w:val="00896508"/>
    <w:rsid w:val="008B5F8F"/>
    <w:rsid w:val="008C3E6E"/>
    <w:rsid w:val="008E7425"/>
    <w:rsid w:val="008F7515"/>
    <w:rsid w:val="00912AE3"/>
    <w:rsid w:val="00916F9A"/>
    <w:rsid w:val="00922381"/>
    <w:rsid w:val="00925727"/>
    <w:rsid w:val="00932D81"/>
    <w:rsid w:val="00950900"/>
    <w:rsid w:val="00950B48"/>
    <w:rsid w:val="00995A37"/>
    <w:rsid w:val="009A4792"/>
    <w:rsid w:val="009A4C09"/>
    <w:rsid w:val="009A5F09"/>
    <w:rsid w:val="009D0688"/>
    <w:rsid w:val="009D217A"/>
    <w:rsid w:val="009E10EA"/>
    <w:rsid w:val="009E5873"/>
    <w:rsid w:val="009F3425"/>
    <w:rsid w:val="009F6B4E"/>
    <w:rsid w:val="00A14996"/>
    <w:rsid w:val="00A14C68"/>
    <w:rsid w:val="00A229B4"/>
    <w:rsid w:val="00A3295B"/>
    <w:rsid w:val="00A448CB"/>
    <w:rsid w:val="00A80841"/>
    <w:rsid w:val="00A81958"/>
    <w:rsid w:val="00AC277E"/>
    <w:rsid w:val="00AD4BBD"/>
    <w:rsid w:val="00AF7802"/>
    <w:rsid w:val="00B03571"/>
    <w:rsid w:val="00B04DE1"/>
    <w:rsid w:val="00B14AE4"/>
    <w:rsid w:val="00B17660"/>
    <w:rsid w:val="00B43B3B"/>
    <w:rsid w:val="00B4547B"/>
    <w:rsid w:val="00B5181D"/>
    <w:rsid w:val="00B64DE8"/>
    <w:rsid w:val="00B65869"/>
    <w:rsid w:val="00B65E9D"/>
    <w:rsid w:val="00B80BBB"/>
    <w:rsid w:val="00B934F3"/>
    <w:rsid w:val="00B946E2"/>
    <w:rsid w:val="00BA0A61"/>
    <w:rsid w:val="00BB46C4"/>
    <w:rsid w:val="00BC6B00"/>
    <w:rsid w:val="00BC72DE"/>
    <w:rsid w:val="00BF102C"/>
    <w:rsid w:val="00BF403F"/>
    <w:rsid w:val="00C01FBE"/>
    <w:rsid w:val="00C0335A"/>
    <w:rsid w:val="00C03D0B"/>
    <w:rsid w:val="00C22331"/>
    <w:rsid w:val="00C24487"/>
    <w:rsid w:val="00C24F29"/>
    <w:rsid w:val="00C357D5"/>
    <w:rsid w:val="00C41864"/>
    <w:rsid w:val="00C54C97"/>
    <w:rsid w:val="00C57A8A"/>
    <w:rsid w:val="00C7165F"/>
    <w:rsid w:val="00C73383"/>
    <w:rsid w:val="00C76FCF"/>
    <w:rsid w:val="00C93B2D"/>
    <w:rsid w:val="00CA2956"/>
    <w:rsid w:val="00CA3B34"/>
    <w:rsid w:val="00CA55C3"/>
    <w:rsid w:val="00CC4E33"/>
    <w:rsid w:val="00CD69BA"/>
    <w:rsid w:val="00CF24BD"/>
    <w:rsid w:val="00D019B8"/>
    <w:rsid w:val="00D126F7"/>
    <w:rsid w:val="00D257EB"/>
    <w:rsid w:val="00D260E3"/>
    <w:rsid w:val="00D327FD"/>
    <w:rsid w:val="00D430E1"/>
    <w:rsid w:val="00D75D88"/>
    <w:rsid w:val="00D777A2"/>
    <w:rsid w:val="00DA4F72"/>
    <w:rsid w:val="00DB1B5E"/>
    <w:rsid w:val="00DB4939"/>
    <w:rsid w:val="00DB6BA4"/>
    <w:rsid w:val="00DC60F5"/>
    <w:rsid w:val="00E05992"/>
    <w:rsid w:val="00E326A9"/>
    <w:rsid w:val="00E5101B"/>
    <w:rsid w:val="00E5296A"/>
    <w:rsid w:val="00E52F3E"/>
    <w:rsid w:val="00EA3FBB"/>
    <w:rsid w:val="00F07D59"/>
    <w:rsid w:val="00F1383F"/>
    <w:rsid w:val="00F3505B"/>
    <w:rsid w:val="00F93591"/>
    <w:rsid w:val="00FA1A2C"/>
    <w:rsid w:val="00FB0990"/>
    <w:rsid w:val="00FB5628"/>
    <w:rsid w:val="00FD255E"/>
    <w:rsid w:val="00FD7818"/>
    <w:rsid w:val="00FD7826"/>
    <w:rsid w:val="00FF5D77"/>
    <w:rsid w:val="00FF6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8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80B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950B48"/>
    <w:pPr>
      <w:keepNext/>
      <w:keepLines/>
      <w:numPr>
        <w:ilvl w:val="1"/>
        <w:numId w:val="1"/>
      </w:numPr>
      <w:spacing w:before="120" w:after="120"/>
      <w:outlineLvl w:val="1"/>
    </w:pPr>
    <w:rPr>
      <w:rFonts w:ascii="Arial" w:eastAsia="黑体" w:hAnsi="Arial" w:cs="Times New Roman"/>
      <w:bCs/>
      <w:sz w:val="24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80BB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50B48"/>
    <w:rPr>
      <w:i w:val="0"/>
      <w:iCs w:val="0"/>
      <w:color w:val="CC0000"/>
    </w:rPr>
  </w:style>
  <w:style w:type="character" w:customStyle="1" w:styleId="2Char">
    <w:name w:val="标题 2 Char"/>
    <w:basedOn w:val="a0"/>
    <w:link w:val="2"/>
    <w:rsid w:val="00950B48"/>
    <w:rPr>
      <w:rFonts w:ascii="Arial" w:eastAsia="黑体" w:hAnsi="Arial" w:cs="Times New Roman"/>
      <w:bCs/>
      <w:sz w:val="24"/>
      <w:szCs w:val="32"/>
    </w:rPr>
  </w:style>
  <w:style w:type="paragraph" w:styleId="a4">
    <w:name w:val="List Paragraph"/>
    <w:basedOn w:val="a"/>
    <w:uiPriority w:val="34"/>
    <w:qFormat/>
    <w:rsid w:val="000E4597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B80BBB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B80BBB"/>
    <w:rPr>
      <w:b/>
      <w:bCs/>
      <w:sz w:val="32"/>
      <w:szCs w:val="32"/>
    </w:rPr>
  </w:style>
  <w:style w:type="paragraph" w:styleId="a5">
    <w:name w:val="header"/>
    <w:basedOn w:val="a"/>
    <w:link w:val="Char"/>
    <w:uiPriority w:val="99"/>
    <w:unhideWhenUsed/>
    <w:rsid w:val="00575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757B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757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757BE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B14AE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B14AE4"/>
  </w:style>
  <w:style w:type="paragraph" w:styleId="TOC">
    <w:name w:val="TOC Heading"/>
    <w:basedOn w:val="1"/>
    <w:next w:val="a"/>
    <w:uiPriority w:val="39"/>
    <w:unhideWhenUsed/>
    <w:qFormat/>
    <w:rsid w:val="00B14AE4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B14AE4"/>
  </w:style>
  <w:style w:type="paragraph" w:styleId="20">
    <w:name w:val="toc 2"/>
    <w:basedOn w:val="a"/>
    <w:next w:val="a"/>
    <w:autoRedefine/>
    <w:uiPriority w:val="39"/>
    <w:unhideWhenUsed/>
    <w:rsid w:val="00B14AE4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B14AE4"/>
    <w:pPr>
      <w:ind w:leftChars="400" w:left="840"/>
    </w:pPr>
  </w:style>
  <w:style w:type="character" w:styleId="a8">
    <w:name w:val="Hyperlink"/>
    <w:basedOn w:val="a0"/>
    <w:uiPriority w:val="99"/>
    <w:unhideWhenUsed/>
    <w:rsid w:val="00B14AE4"/>
    <w:rPr>
      <w:color w:val="0563C1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D327FD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D327FD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24C9A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124C9A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124C9A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124C9A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124C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8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80B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950B48"/>
    <w:pPr>
      <w:keepNext/>
      <w:keepLines/>
      <w:numPr>
        <w:ilvl w:val="1"/>
        <w:numId w:val="1"/>
      </w:numPr>
      <w:spacing w:before="120" w:after="120"/>
      <w:outlineLvl w:val="1"/>
    </w:pPr>
    <w:rPr>
      <w:rFonts w:ascii="Arial" w:eastAsia="黑体" w:hAnsi="Arial" w:cs="Times New Roman"/>
      <w:bCs/>
      <w:sz w:val="24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80BB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50B48"/>
    <w:rPr>
      <w:i w:val="0"/>
      <w:iCs w:val="0"/>
      <w:color w:val="CC0000"/>
    </w:rPr>
  </w:style>
  <w:style w:type="character" w:customStyle="1" w:styleId="2Char">
    <w:name w:val="标题 2 Char"/>
    <w:basedOn w:val="a0"/>
    <w:link w:val="2"/>
    <w:rsid w:val="00950B48"/>
    <w:rPr>
      <w:rFonts w:ascii="Arial" w:eastAsia="黑体" w:hAnsi="Arial" w:cs="Times New Roman"/>
      <w:bCs/>
      <w:sz w:val="24"/>
      <w:szCs w:val="32"/>
    </w:rPr>
  </w:style>
  <w:style w:type="paragraph" w:styleId="a4">
    <w:name w:val="List Paragraph"/>
    <w:basedOn w:val="a"/>
    <w:uiPriority w:val="34"/>
    <w:qFormat/>
    <w:rsid w:val="000E4597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B80BBB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B80BBB"/>
    <w:rPr>
      <w:b/>
      <w:bCs/>
      <w:sz w:val="32"/>
      <w:szCs w:val="32"/>
    </w:rPr>
  </w:style>
  <w:style w:type="paragraph" w:styleId="a5">
    <w:name w:val="header"/>
    <w:basedOn w:val="a"/>
    <w:link w:val="Char"/>
    <w:uiPriority w:val="99"/>
    <w:unhideWhenUsed/>
    <w:rsid w:val="00575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757B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757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757BE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B14AE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B14AE4"/>
  </w:style>
  <w:style w:type="paragraph" w:styleId="TOC">
    <w:name w:val="TOC Heading"/>
    <w:basedOn w:val="1"/>
    <w:next w:val="a"/>
    <w:uiPriority w:val="39"/>
    <w:unhideWhenUsed/>
    <w:qFormat/>
    <w:rsid w:val="00B14AE4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B14AE4"/>
  </w:style>
  <w:style w:type="paragraph" w:styleId="20">
    <w:name w:val="toc 2"/>
    <w:basedOn w:val="a"/>
    <w:next w:val="a"/>
    <w:autoRedefine/>
    <w:uiPriority w:val="39"/>
    <w:unhideWhenUsed/>
    <w:rsid w:val="00B14AE4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B14AE4"/>
    <w:pPr>
      <w:ind w:leftChars="400" w:left="840"/>
    </w:pPr>
  </w:style>
  <w:style w:type="character" w:styleId="a8">
    <w:name w:val="Hyperlink"/>
    <w:basedOn w:val="a0"/>
    <w:uiPriority w:val="99"/>
    <w:unhideWhenUsed/>
    <w:rsid w:val="00B14AE4"/>
    <w:rPr>
      <w:color w:val="0563C1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D327FD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D327FD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24C9A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124C9A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124C9A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124C9A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124C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9716C-5A6A-45D7-9B45-05E0F3F8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yxs</dc:creator>
  <cp:lastModifiedBy>Windows 用户</cp:lastModifiedBy>
  <cp:revision>9</cp:revision>
  <dcterms:created xsi:type="dcterms:W3CDTF">2017-03-01T09:22:00Z</dcterms:created>
  <dcterms:modified xsi:type="dcterms:W3CDTF">2017-07-18T06:46:00Z</dcterms:modified>
</cp:coreProperties>
</file>